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Июнь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июне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июнь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W w:w="153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135"/>
        <w:gridCol w:w="1258"/>
        <w:gridCol w:w="1296"/>
        <w:gridCol w:w="1418"/>
        <w:gridCol w:w="1406"/>
        <w:gridCol w:w="1431"/>
        <w:gridCol w:w="1403"/>
        <w:gridCol w:w="1459"/>
        <w:gridCol w:w="1444"/>
        <w:gridCol w:w="1557"/>
      </w:tblGrid>
      <w:tr>
        <w:trPr/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0,0162</w:t>
            </w:r>
          </w:p>
        </w:tc>
        <w:tc>
          <w:tcPr>
            <w:tcW w:w="14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0,00161</w:t>
            </w: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0,00383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0​,​​0097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-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W w:w="153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132"/>
        <w:gridCol w:w="1363"/>
        <w:gridCol w:w="1433"/>
        <w:gridCol w:w="1431"/>
        <w:gridCol w:w="1172"/>
        <w:gridCol w:w="1200"/>
        <w:gridCol w:w="1269"/>
        <w:gridCol w:w="1186"/>
        <w:gridCol w:w="1200"/>
        <w:gridCol w:w="1229"/>
        <w:gridCol w:w="1221"/>
      </w:tblGrid>
      <w:tr>
        <w:trPr/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92" w:right="-2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Сумма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 xml:space="preserve">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0" w:right="-7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</w:tr>
      <w:tr>
        <w:trPr/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4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0,00003</w:t>
            </w:r>
          </w:p>
        </w:tc>
        <w:tc>
          <w:tcPr>
            <w:tcW w:w="12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0,00005</w:t>
            </w:r>
          </w:p>
        </w:tc>
        <w:tc>
          <w:tcPr>
            <w:tcW w:w="1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33"/>
        <w:gridCol w:w="897"/>
        <w:gridCol w:w="1063"/>
        <w:gridCol w:w="981"/>
        <w:gridCol w:w="970"/>
        <w:gridCol w:w="1294"/>
        <w:gridCol w:w="1323"/>
        <w:gridCol w:w="1419"/>
        <w:gridCol w:w="1405"/>
        <w:gridCol w:w="1417"/>
        <w:gridCol w:w="996"/>
        <w:gridCol w:w="889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67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0,3</w:t>
            </w:r>
          </w:p>
        </w:tc>
        <w:tc>
          <w:tcPr>
            <w:tcW w:w="8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0,008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0,049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0,0126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0,00038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0,0061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1,543</w:t>
            </w:r>
          </w:p>
        </w:tc>
        <w:tc>
          <w:tcPr>
            <w:tcW w:w="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0,005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53"/>
        <w:gridCol w:w="1022"/>
        <w:gridCol w:w="1063"/>
        <w:gridCol w:w="981"/>
        <w:gridCol w:w="1189"/>
        <w:gridCol w:w="1075"/>
        <w:gridCol w:w="1323"/>
        <w:gridCol w:w="1419"/>
        <w:gridCol w:w="1405"/>
        <w:gridCol w:w="1242"/>
        <w:gridCol w:w="1171"/>
        <w:gridCol w:w="889"/>
      </w:tblGrid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left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1,548</w:t>
            </w:r>
          </w:p>
        </w:tc>
        <w:tc>
          <w:tcPr>
            <w:tcW w:w="8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W w:w="151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980"/>
        <w:gridCol w:w="1049"/>
        <w:gridCol w:w="1065"/>
        <w:gridCol w:w="1064"/>
        <w:gridCol w:w="1064"/>
        <w:gridCol w:w="1268"/>
        <w:gridCol w:w="1076"/>
        <w:gridCol w:w="941"/>
        <w:gridCol w:w="915"/>
        <w:gridCol w:w="1064"/>
        <w:gridCol w:w="830"/>
        <w:gridCol w:w="724"/>
        <w:gridCol w:w="859"/>
        <w:gridCol w:w="859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(СО)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80" w:right="-113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0,7</w:t>
            </w:r>
          </w:p>
        </w:tc>
        <w:tc>
          <w:tcPr>
            <w:tcW w:w="10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0,018</w:t>
            </w:r>
          </w:p>
        </w:tc>
        <w:tc>
          <w:tcPr>
            <w:tcW w:w="10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0,034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0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0,0347</w:t>
            </w:r>
          </w:p>
        </w:tc>
        <w:tc>
          <w:tcPr>
            <w:tcW w:w="9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0,00067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0,00286</w:t>
            </w:r>
          </w:p>
        </w:tc>
        <w:tc>
          <w:tcPr>
            <w:tcW w:w="10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0,0165</w:t>
            </w:r>
          </w:p>
        </w:tc>
        <w:tc>
          <w:tcPr>
            <w:tcW w:w="8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1,642</w:t>
            </w:r>
          </w:p>
        </w:tc>
        <w:tc>
          <w:tcPr>
            <w:tcW w:w="7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W w:w="1522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900"/>
        <w:gridCol w:w="845"/>
        <w:gridCol w:w="996"/>
        <w:gridCol w:w="860"/>
        <w:gridCol w:w="856"/>
        <w:gridCol w:w="873"/>
        <w:gridCol w:w="1011"/>
        <w:gridCol w:w="982"/>
        <w:gridCol w:w="867"/>
        <w:gridCol w:w="1025"/>
        <w:gridCol w:w="996"/>
        <w:gridCol w:w="997"/>
        <w:gridCol w:w="847"/>
        <w:gridCol w:w="996"/>
        <w:gridCol w:w="758"/>
      </w:tblGrid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97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89"/>
              <w:jc w:val="center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 xml:space="preserve">О-ксилол 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29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1,646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0,029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1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78"/>
        <w:gridCol w:w="1145"/>
        <w:gridCol w:w="1256"/>
        <w:gridCol w:w="887"/>
        <w:gridCol w:w="1280"/>
        <w:gridCol w:w="1134"/>
        <w:gridCol w:w="1294"/>
        <w:gridCol w:w="1404"/>
        <w:gridCol w:w="1405"/>
        <w:gridCol w:w="1405"/>
        <w:gridCol w:w="847"/>
        <w:gridCol w:w="752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0,2</w:t>
            </w:r>
          </w:p>
        </w:tc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  <w:tc>
          <w:tcPr>
            <w:tcW w:w="1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0,014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0,0012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0,0283</w:t>
            </w:r>
          </w:p>
        </w:tc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0,00019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0,00081</w:t>
            </w:r>
          </w:p>
        </w:tc>
        <w:tc>
          <w:tcPr>
            <w:tcW w:w="1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0,0099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1,390</w:t>
            </w:r>
          </w:p>
        </w:tc>
        <w:tc>
          <w:tcPr>
            <w:tcW w:w="7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W w:w="15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78"/>
        <w:gridCol w:w="1052"/>
        <w:gridCol w:w="1063"/>
        <w:gridCol w:w="1063"/>
        <w:gridCol w:w="1063"/>
        <w:gridCol w:w="1270"/>
        <w:gridCol w:w="1076"/>
        <w:gridCol w:w="1337"/>
        <w:gridCol w:w="1078"/>
        <w:gridCol w:w="1119"/>
        <w:gridCol w:w="1375"/>
        <w:gridCol w:w="1313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1,391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W w:w="1513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375"/>
        <w:gridCol w:w="1459"/>
        <w:gridCol w:w="1444"/>
        <w:gridCol w:w="1459"/>
        <w:gridCol w:w="1460"/>
        <w:gridCol w:w="1447"/>
        <w:gridCol w:w="1719"/>
        <w:gridCol w:w="1854"/>
        <w:gridCol w:w="1497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0,4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0,021</w:t>
            </w: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0,036</w:t>
            </w:r>
          </w:p>
        </w:tc>
        <w:tc>
          <w:tcPr>
            <w:tcW w:w="1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0,005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0,1370</w:t>
            </w:r>
          </w:p>
        </w:tc>
        <w:tc>
          <w:tcPr>
            <w:tcW w:w="17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0,00245</w:t>
            </w:r>
          </w:p>
        </w:tc>
        <w:tc>
          <w:tcPr>
            <w:tcW w:w="185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0,00849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0,0548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59" w:before="0" w:after="160"/>
        <w:ind w:firstLine="850" w:left="0" w:right="1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W w:w="1516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86"/>
        <w:gridCol w:w="1281"/>
        <w:gridCol w:w="1281"/>
        <w:gridCol w:w="1296"/>
        <w:gridCol w:w="1284"/>
        <w:gridCol w:w="1292"/>
        <w:gridCol w:w="1284"/>
        <w:gridCol w:w="1337"/>
        <w:gridCol w:w="1976"/>
        <w:gridCol w:w="1525"/>
      </w:tblGrid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0,00022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0,00120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0,00943</w:t>
            </w:r>
          </w:p>
        </w:tc>
        <w:tc>
          <w:tcPr>
            <w:tcW w:w="1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0,00092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0,00379</w:t>
            </w:r>
          </w:p>
        </w:tc>
        <w:tc>
          <w:tcPr>
            <w:tcW w:w="12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0,00089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0,00243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0,00025</w:t>
            </w:r>
          </w:p>
        </w:tc>
        <w:tc>
          <w:tcPr>
            <w:tcW w:w="19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0,00711</w:t>
            </w:r>
          </w:p>
        </w:tc>
        <w:tc>
          <w:tcPr>
            <w:tcW w:w="15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0,00011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июнь 2026 года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088" w:leader="none"/>
        </w:tabs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01.06.2026-30.06.2026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01.06.2026-30.06.2026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050" w:leader="none"/>
        </w:tabs>
        <w:spacing w:before="0" w:after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01.06.2026-30.06.2026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01.06.2026-30.06.2026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959860" cy="3239770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01.06.2026-30.06.2026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Средний уровень показателя гамма-фона за рассматриваемый период составил: ПКЗ-1 – 11,6 мкР/час, ПКЗ-2 –                   16,05 мкР/час, ПКЗ-3 – 8,6 мкР/час, ПКЗ-4 – 9,5 мкР/час, ПКЗ-5 – 15,5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М.Н.Павленко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С.Н.Процко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В.А.Сычева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40" w:gutter="0" w:header="708" w:top="1135" w:footer="0" w:bottom="850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10</w:t>
    </w:r>
    <w:r>
      <w:rPr>
        <w:sz w:val="28"/>
        <w:szCs w:val="28"/>
        <w:rFonts w:cs="Times New Roman"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480" w:after="0"/>
      <w:outlineLvl w:val="0"/>
    </w:pPr>
    <w:rPr>
      <w:rFonts w:ascii="Calibri Light" w:hAnsi="Calibri Light" w:eastAsia="Calibri" w:cs="Tahoma"/>
      <w:b/>
      <w:bCs/>
      <w:color w:themeColor="accent1" w:themeShade="bf" w:val="2E74B5"/>
      <w:sz w:val="28"/>
      <w:szCs w:val="28"/>
    </w:rPr>
  </w:style>
  <w:style w:type="character" w:styleId="DefaultParagraphFont">
    <w:name w:val="Default Paragraph Font"/>
    <w:qFormat/>
    <w:rPr/>
  </w:style>
  <w:style w:type="character" w:styleId="Style13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Calibri Light" w:hAnsi="Calibri Light" w:eastAsia="Calibri" w:cs="Tahoma"/>
      <w:b/>
      <w:bCs/>
      <w:color w:themeColor="accent1" w:themeShade="bf" w:val="2E74B5"/>
      <w:sz w:val="28"/>
      <w:szCs w:val="28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numbering" w:styleId="Style21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Application>LibreOffice/24.8.4.2$Linux_X86_64 LibreOffice_project/480$Build-2</Application>
  <AppVersion>15.0000</AppVersion>
  <Pages>10</Pages>
  <Words>942</Words>
  <Characters>4832</Characters>
  <CharactersWithSpaces>5303</CharactersWithSpaces>
  <Paragraphs>457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2026-07-08T14:14:50Z</cp:lastPrinted>
  <dcterms:modified xsi:type="dcterms:W3CDTF">2026-07-08T14:17:59Z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